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2F14" w14:textId="7C2FEEB4" w:rsidR="00A90872" w:rsidRPr="007F10CF" w:rsidRDefault="0007791C" w:rsidP="00077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0" locked="0" layoutInCell="1" allowOverlap="1" wp14:anchorId="10B134AC" wp14:editId="6F7F6ABC">
            <wp:simplePos x="0" y="0"/>
            <wp:positionH relativeFrom="column">
              <wp:posOffset>-98861</wp:posOffset>
            </wp:positionH>
            <wp:positionV relativeFrom="paragraph">
              <wp:posOffset>100298</wp:posOffset>
            </wp:positionV>
            <wp:extent cx="1207770" cy="120777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46" cy="1211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872" w:rsidRPr="007F1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Kanizsa Uszoda Szolgáltató Egyszemélyes Kft.</w:t>
      </w:r>
    </w:p>
    <w:p w14:paraId="087B05A9" w14:textId="047D81B2" w:rsidR="00A90872" w:rsidRPr="007F10CF" w:rsidRDefault="00A90872" w:rsidP="00A9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4CD61" w14:textId="37DC3004" w:rsidR="00A90872" w:rsidRPr="007F10CF" w:rsidRDefault="0007791C" w:rsidP="00A9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90872"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8800 </w:t>
      </w:r>
      <w:r w:rsidR="00025391"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>Nagykanizsa, Csengery út 49.</w:t>
      </w:r>
      <w:r w:rsidR="00025391"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5391"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197E9CA" w14:textId="592B3368" w:rsidR="00A90872" w:rsidRPr="007F10CF" w:rsidRDefault="00A90872" w:rsidP="0007791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Adószám: 11355177-2-20</w:t>
      </w: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25391"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BF0C56C" w14:textId="77777777" w:rsidR="00A90872" w:rsidRPr="007F10CF" w:rsidRDefault="00A90872" w:rsidP="0007791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+36 93-311-312</w:t>
      </w:r>
    </w:p>
    <w:p w14:paraId="6ED28E4F" w14:textId="77777777" w:rsidR="00A90872" w:rsidRPr="007F10CF" w:rsidRDefault="00A90872" w:rsidP="0007791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Email: </w:t>
      </w:r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hyperlink r:id="rId9" w:history="1">
        <w:r w:rsidRPr="007F1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uszoda@nagykanizsa.hu</w:t>
        </w:r>
      </w:hyperlink>
      <w:r w:rsidRPr="007F1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</w:p>
    <w:p w14:paraId="1EAA50E1" w14:textId="0179E62B" w:rsidR="00A90872" w:rsidRPr="007F10CF" w:rsidRDefault="00382815" w:rsidP="0007791C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A90872" w:rsidRPr="007F1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www.kanizsauszoda.hu</w:t>
        </w:r>
      </w:hyperlink>
    </w:p>
    <w:p w14:paraId="06ED9C09" w14:textId="77777777" w:rsidR="00A90872" w:rsidRPr="007F10CF" w:rsidRDefault="00282B5B" w:rsidP="00A9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1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D11B0" wp14:editId="023C8BDF">
                <wp:simplePos x="0" y="0"/>
                <wp:positionH relativeFrom="column">
                  <wp:posOffset>-213995</wp:posOffset>
                </wp:positionH>
                <wp:positionV relativeFrom="paragraph">
                  <wp:posOffset>116205</wp:posOffset>
                </wp:positionV>
                <wp:extent cx="6438900" cy="0"/>
                <wp:effectExtent l="57150" t="57150" r="57150" b="571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3237F8"/>
                          </a:solidFill>
                          <a:round/>
                        </a:ln>
                        <a:effectLst>
                          <a:innerShdw blurRad="50800" dist="50800" dir="18900000">
                            <a:prstClr val="black">
                              <a:alpha val="43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44450" h="8255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3F3B7" id="Egyenes összekötő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5pt,9.15pt" to="490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" strokecolor="#3237f8" strokeweight="1pt">
                <v:stroke endcap="round"/>
              </v:line>
            </w:pict>
          </mc:Fallback>
        </mc:AlternateContent>
      </w:r>
    </w:p>
    <w:p w14:paraId="33ED696B" w14:textId="77777777" w:rsidR="00A908D8" w:rsidRDefault="00A908D8" w:rsidP="0007791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 w:rsidR="0007791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4A21B7B" w14:textId="77777777" w:rsidR="0049431B" w:rsidRDefault="0049431B" w:rsidP="0049431B">
      <w:pPr>
        <w:jc w:val="center"/>
      </w:pPr>
      <w:r>
        <w:rPr>
          <w:b/>
          <w:u w:val="single"/>
        </w:rPr>
        <w:t>Kimutatás a 2009. évi CXXII. törvény 2. § alapján a hatálya alá tartozó foglalkoztatottakról</w:t>
      </w:r>
    </w:p>
    <w:p w14:paraId="0DE3DD42" w14:textId="77777777" w:rsidR="006000F0" w:rsidRDefault="006000F0" w:rsidP="0049431B">
      <w:pPr>
        <w:rPr>
          <w:b/>
          <w:u w:val="single"/>
        </w:rPr>
      </w:pPr>
    </w:p>
    <w:p w14:paraId="470BC191" w14:textId="1B6F0A1E" w:rsidR="0049431B" w:rsidRDefault="0049431B" w:rsidP="0049431B">
      <w:pPr>
        <w:rPr>
          <w:b/>
        </w:rPr>
      </w:pPr>
      <w:r>
        <w:rPr>
          <w:b/>
          <w:u w:val="single"/>
        </w:rPr>
        <w:t>Megbízási-, és munkaviszonyban foglalkoztatottak</w:t>
      </w:r>
      <w:r>
        <w:rPr>
          <w:b/>
        </w:rPr>
        <w:t>:</w:t>
      </w:r>
    </w:p>
    <w:p w14:paraId="0E8DB90D" w14:textId="77777777" w:rsidR="0049431B" w:rsidRDefault="0049431B" w:rsidP="0049431B">
      <w:pPr>
        <w:rPr>
          <w:u w:val="single"/>
        </w:rPr>
      </w:pPr>
      <w:r>
        <w:rPr>
          <w:u w:val="single"/>
        </w:rPr>
        <w:t xml:space="preserve">Név: </w:t>
      </w:r>
      <w:r>
        <w:t>Karácsony Károly megbízási jogviszonya 2020. január 1-én kezdődött</w:t>
      </w:r>
    </w:p>
    <w:p w14:paraId="3039B878" w14:textId="77777777" w:rsidR="0049431B" w:rsidRDefault="0049431B" w:rsidP="0049431B">
      <w:r>
        <w:t>Tisztség, munkakör: ügyvezető</w:t>
      </w:r>
    </w:p>
    <w:p w14:paraId="3166AD49" w14:textId="77777777" w:rsidR="0049431B" w:rsidRDefault="0049431B" w:rsidP="0049431B">
      <w:r>
        <w:t xml:space="preserve">Pénzbeli juttatás: </w:t>
      </w:r>
    </w:p>
    <w:p w14:paraId="4B128D41" w14:textId="0AB6FFCC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 xml:space="preserve">Megbízási díj összege: </w:t>
      </w:r>
      <w:r w:rsidR="006000F0">
        <w:t>65</w:t>
      </w:r>
      <w:r>
        <w:t>0.000- Ft/hó</w:t>
      </w:r>
    </w:p>
    <w:p w14:paraId="21C1D83F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Megbízási díjon felüli rendszeres járandóság nincs, A munkáltatót egyéb fizetési kötelezettség nem terheli</w:t>
      </w:r>
      <w:r>
        <w:tab/>
        <w:t xml:space="preserve"> </w:t>
      </w:r>
    </w:p>
    <w:p w14:paraId="2491B65D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A jogviszony megszűnése esetén járó pénzbeli juttatás: nincs</w:t>
      </w:r>
    </w:p>
    <w:p w14:paraId="050DE096" w14:textId="2E7DD3C0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 xml:space="preserve">A munkáltató prémiumfeladatokat határozhat meg a Kft. javadalmazási szabályzata szerint, a Felügyelő Bizottság véleménye alapján (maximum </w:t>
      </w:r>
      <w:r w:rsidR="006000F0">
        <w:t>hat</w:t>
      </w:r>
      <w:r>
        <w:t xml:space="preserve"> havi megbízási díj évente)</w:t>
      </w:r>
    </w:p>
    <w:p w14:paraId="0445A7C8" w14:textId="77777777" w:rsidR="0049431B" w:rsidRDefault="0049431B" w:rsidP="0049431B"/>
    <w:p w14:paraId="7F424EAA" w14:textId="77777777" w:rsidR="0049431B" w:rsidRDefault="0049431B" w:rsidP="0049431B">
      <w:r>
        <w:rPr>
          <w:u w:val="single"/>
        </w:rPr>
        <w:t xml:space="preserve">Név: </w:t>
      </w:r>
      <w:r>
        <w:t xml:space="preserve">Kiss Zsolt 2020. 01. 25-től felvételre került. </w:t>
      </w:r>
    </w:p>
    <w:p w14:paraId="2DD0BF23" w14:textId="77777777" w:rsidR="0049431B" w:rsidRDefault="0049431B" w:rsidP="0049431B">
      <w:r>
        <w:t>Tisztség, munkakör: műszaki vezető</w:t>
      </w:r>
    </w:p>
    <w:p w14:paraId="3C41612E" w14:textId="6DDC2D8F" w:rsidR="0049431B" w:rsidRDefault="0049431B" w:rsidP="0049431B">
      <w:r>
        <w:t xml:space="preserve">Pénzbeli juttatás összege, munkabér: bruttó </w:t>
      </w:r>
      <w:r w:rsidR="006000F0">
        <w:t>435</w:t>
      </w:r>
      <w:r>
        <w:t xml:space="preserve"> 000 Ft/hó és Kft. javadalmazási szabályzata szerint    pénzben juttatott béren kívüli egyéb juttatás (jelenleg 8300 Ft/hó). Előzőeken kívüli rendszeres járandóság nincs.                                                             </w:t>
      </w:r>
    </w:p>
    <w:p w14:paraId="3339F5C8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Munkavállalóra vonatkozó végkielégítés: a 2012. évi I. törvény, Munka törvénykönyve szerint, felmondási ideje</w:t>
      </w:r>
    </w:p>
    <w:p w14:paraId="5196CBDA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MT. 228. § alapján kikötött időtartam, és kötelezettségvállalás ellenértéke: nincs</w:t>
      </w:r>
    </w:p>
    <w:p w14:paraId="21174E01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A munkáltatót egyéb fizetési kötelezettség nem terheli</w:t>
      </w:r>
    </w:p>
    <w:p w14:paraId="16182DBE" w14:textId="77777777" w:rsidR="0049431B" w:rsidRDefault="0049431B" w:rsidP="0049431B"/>
    <w:p w14:paraId="389FA066" w14:textId="77777777" w:rsidR="0049431B" w:rsidRDefault="0049431B" w:rsidP="0049431B">
      <w:r>
        <w:rPr>
          <w:u w:val="single"/>
        </w:rPr>
        <w:t>Név:</w:t>
      </w:r>
      <w:r>
        <w:t xml:space="preserve"> Benczéné Kárász Nikoletta 2013. 09. 25-vel munkaviszonyt létesített</w:t>
      </w:r>
    </w:p>
    <w:p w14:paraId="5ED942BE" w14:textId="77777777" w:rsidR="0049431B" w:rsidRDefault="0049431B" w:rsidP="0049431B">
      <w:r>
        <w:t>Tisztség, munkakör: Főpénztáros, irodai adminisztrátor</w:t>
      </w:r>
    </w:p>
    <w:p w14:paraId="4FE25D1F" w14:textId="198A761E" w:rsidR="0049431B" w:rsidRDefault="0049431B" w:rsidP="0049431B">
      <w:r>
        <w:t xml:space="preserve">Pénzbeli juttatás összege, munkabér: bruttó </w:t>
      </w:r>
      <w:r w:rsidR="006000F0">
        <w:t>1850</w:t>
      </w:r>
      <w:r>
        <w:t xml:space="preserve"> Ft/óra, plusz mankópénz és Kft. javadalmazási szabályzata szerint pénzben juttatott béren kívüli egyéb juttatás (jelenleg 8300 Ft/hó). Egyéb bérpótlék bruttó </w:t>
      </w:r>
      <w:r w:rsidR="006000F0">
        <w:t>25</w:t>
      </w:r>
      <w:r>
        <w:t xml:space="preserve"> 000 Ft/hó.                                                                     </w:t>
      </w:r>
    </w:p>
    <w:p w14:paraId="3A1B4FE5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Munkavállalóra vonatkozó végkielégítés: a 2012. évi I. törvény, Munka törvénykönyve szerint, felmondási ideje</w:t>
      </w:r>
    </w:p>
    <w:p w14:paraId="44D4D1AB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MT. 228. § alapján kikötött időtartam, és kötelezettségvállalás ellenértéke: nincs</w:t>
      </w:r>
    </w:p>
    <w:p w14:paraId="337C5FEB" w14:textId="77777777" w:rsidR="0049431B" w:rsidRDefault="0049431B" w:rsidP="0049431B">
      <w:pPr>
        <w:numPr>
          <w:ilvl w:val="0"/>
          <w:numId w:val="13"/>
        </w:numPr>
        <w:suppressAutoHyphens/>
        <w:spacing w:after="0" w:line="240" w:lineRule="auto"/>
      </w:pPr>
      <w:r>
        <w:t>A munkáltatót egyéb fizetési kötelezettség nem terheli</w:t>
      </w:r>
    </w:p>
    <w:p w14:paraId="45788932" w14:textId="77777777" w:rsidR="0049431B" w:rsidRDefault="0049431B" w:rsidP="0049431B">
      <w:r>
        <w:lastRenderedPageBreak/>
        <w:t xml:space="preserve">         </w:t>
      </w:r>
    </w:p>
    <w:p w14:paraId="3ECB5D8B" w14:textId="7BA21560" w:rsidR="0049431B" w:rsidRDefault="0049431B" w:rsidP="0049431B">
      <w:r>
        <w:rPr>
          <w:b/>
          <w:u w:val="single"/>
        </w:rPr>
        <w:t xml:space="preserve">Felügyelő </w:t>
      </w:r>
      <w:r w:rsidR="00EE0DA7">
        <w:rPr>
          <w:b/>
          <w:u w:val="single"/>
        </w:rPr>
        <w:t>B</w:t>
      </w:r>
      <w:r>
        <w:rPr>
          <w:b/>
          <w:u w:val="single"/>
        </w:rPr>
        <w:t xml:space="preserve">izottság </w:t>
      </w:r>
    </w:p>
    <w:p w14:paraId="48290AD0" w14:textId="77777777" w:rsidR="0049431B" w:rsidRDefault="0049431B" w:rsidP="0049431B">
      <w:r>
        <w:rPr>
          <w:u w:val="single"/>
        </w:rPr>
        <w:t>Név</w:t>
      </w:r>
      <w:r>
        <w:t xml:space="preserve">:  Oros Andrea FB Elnök </w:t>
      </w:r>
    </w:p>
    <w:p w14:paraId="6990B423" w14:textId="77777777" w:rsidR="0049431B" w:rsidRDefault="0049431B" w:rsidP="0049431B">
      <w:r>
        <w:t xml:space="preserve">         Megbízásra került 2019. 12. 11-től.</w:t>
      </w:r>
    </w:p>
    <w:p w14:paraId="6F5B961A" w14:textId="77777777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>Tiszteletdíj: 30.000.- Ft/hó</w:t>
      </w:r>
    </w:p>
    <w:p w14:paraId="279A5929" w14:textId="77777777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>Megbízási díjon felüli járandóság nincs</w:t>
      </w:r>
    </w:p>
    <w:p w14:paraId="675B3B28" w14:textId="77777777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>A jogviszony megszűnése esetén járó pénzbeli juttatás: nincs</w:t>
      </w:r>
    </w:p>
    <w:p w14:paraId="31F94F64" w14:textId="77777777" w:rsidR="0049431B" w:rsidRDefault="0049431B" w:rsidP="0049431B">
      <w:pPr>
        <w:ind w:firstLine="709"/>
      </w:pPr>
      <w:r>
        <w:t>A munkáltatót egyéb fizetési kötelezettség nem terheli</w:t>
      </w:r>
    </w:p>
    <w:p w14:paraId="4E8DFBC4" w14:textId="38CF6A94" w:rsidR="0049431B" w:rsidRDefault="0049431B" w:rsidP="0049431B">
      <w:r>
        <w:rPr>
          <w:u w:val="single"/>
        </w:rPr>
        <w:t>Név:</w:t>
      </w:r>
      <w:r>
        <w:t xml:space="preserve"> Szabó Szilárd FB tag</w:t>
      </w:r>
    </w:p>
    <w:p w14:paraId="38005E27" w14:textId="77777777" w:rsidR="0049431B" w:rsidRDefault="0049431B" w:rsidP="0049431B">
      <w:r>
        <w:t xml:space="preserve">          Megbízásra kerültek 2019. 12. 11-től.</w:t>
      </w:r>
    </w:p>
    <w:p w14:paraId="0128D0BE" w14:textId="3B404438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 xml:space="preserve">Tiszteletdíj:  </w:t>
      </w:r>
      <w:r w:rsidR="006000F0">
        <w:t xml:space="preserve">0 </w:t>
      </w:r>
      <w:r>
        <w:t>- Ft/hó (lemondott róla)</w:t>
      </w:r>
    </w:p>
    <w:p w14:paraId="15DCC2F2" w14:textId="77777777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>Megbízási díjon felüli járandóság nincs</w:t>
      </w:r>
    </w:p>
    <w:p w14:paraId="512F810D" w14:textId="77777777" w:rsidR="0049431B" w:rsidRDefault="0049431B" w:rsidP="0049431B">
      <w:pPr>
        <w:numPr>
          <w:ilvl w:val="0"/>
          <w:numId w:val="12"/>
        </w:numPr>
        <w:suppressAutoHyphens/>
        <w:spacing w:after="0" w:line="240" w:lineRule="auto"/>
      </w:pPr>
      <w:r>
        <w:t>A jogviszony megszűnése esetén járó pénzbeli juttatás: nincs</w:t>
      </w:r>
    </w:p>
    <w:p w14:paraId="2676AB79" w14:textId="77777777" w:rsidR="0049431B" w:rsidRDefault="0049431B" w:rsidP="0049431B">
      <w:pPr>
        <w:ind w:firstLine="709"/>
      </w:pPr>
      <w:r>
        <w:t>A munkáltatót egyéb fizetési kötelezettség nem terheli</w:t>
      </w:r>
    </w:p>
    <w:p w14:paraId="72268399" w14:textId="2E90CE64" w:rsidR="006000F0" w:rsidRDefault="006000F0" w:rsidP="006000F0">
      <w:r>
        <w:rPr>
          <w:u w:val="single"/>
        </w:rPr>
        <w:t>Név:</w:t>
      </w:r>
      <w:r>
        <w:t xml:space="preserve"> </w:t>
      </w:r>
      <w:r>
        <w:t>Székely Erzsébet Ilona</w:t>
      </w:r>
      <w:r>
        <w:t xml:space="preserve"> FB tag</w:t>
      </w:r>
    </w:p>
    <w:p w14:paraId="4A9370EE" w14:textId="53863AC0" w:rsidR="006000F0" w:rsidRDefault="006000F0" w:rsidP="006000F0">
      <w:r>
        <w:t xml:space="preserve">          Megbízásra kerültek 20</w:t>
      </w:r>
      <w:r w:rsidR="00251D48">
        <w:t>22</w:t>
      </w:r>
      <w:r>
        <w:t xml:space="preserve">. </w:t>
      </w:r>
      <w:r w:rsidR="00251D48">
        <w:t>07</w:t>
      </w:r>
      <w:r>
        <w:t xml:space="preserve">. </w:t>
      </w:r>
      <w:r w:rsidR="00251D48">
        <w:t>01</w:t>
      </w:r>
      <w:r>
        <w:t>-től.</w:t>
      </w:r>
    </w:p>
    <w:p w14:paraId="15603E0B" w14:textId="56D09E01" w:rsidR="006000F0" w:rsidRDefault="00251D48" w:rsidP="006000F0">
      <w:pPr>
        <w:numPr>
          <w:ilvl w:val="0"/>
          <w:numId w:val="12"/>
        </w:numPr>
        <w:suppressAutoHyphens/>
        <w:spacing w:after="0" w:line="240" w:lineRule="auto"/>
      </w:pPr>
      <w:r>
        <w:t>Tiszteletdíj: 30</w:t>
      </w:r>
      <w:r w:rsidR="006000F0">
        <w:t xml:space="preserve"> 000</w:t>
      </w:r>
      <w:r w:rsidR="006000F0">
        <w:t xml:space="preserve"> - Ft/hó</w:t>
      </w:r>
    </w:p>
    <w:p w14:paraId="2838EED5" w14:textId="77777777" w:rsidR="006000F0" w:rsidRDefault="006000F0" w:rsidP="006000F0">
      <w:pPr>
        <w:numPr>
          <w:ilvl w:val="0"/>
          <w:numId w:val="12"/>
        </w:numPr>
        <w:suppressAutoHyphens/>
        <w:spacing w:after="0" w:line="240" w:lineRule="auto"/>
      </w:pPr>
      <w:r>
        <w:t>Megbízási díjon felüli járandóság nincs</w:t>
      </w:r>
    </w:p>
    <w:p w14:paraId="2B2F3C1E" w14:textId="77777777" w:rsidR="006000F0" w:rsidRDefault="006000F0" w:rsidP="006000F0">
      <w:pPr>
        <w:numPr>
          <w:ilvl w:val="0"/>
          <w:numId w:val="12"/>
        </w:numPr>
        <w:suppressAutoHyphens/>
        <w:spacing w:after="0" w:line="240" w:lineRule="auto"/>
      </w:pPr>
      <w:r>
        <w:t>A jogviszony megszűnése esetén járó pénzbeli juttatás: nincs</w:t>
      </w:r>
    </w:p>
    <w:p w14:paraId="4E222377" w14:textId="77777777" w:rsidR="006000F0" w:rsidRDefault="006000F0" w:rsidP="006000F0">
      <w:pPr>
        <w:ind w:firstLine="709"/>
      </w:pPr>
      <w:r>
        <w:t>A munkáltatót egyéb fizetési kötelezettség nem terheli</w:t>
      </w:r>
    </w:p>
    <w:p w14:paraId="319D17BA" w14:textId="77777777" w:rsidR="0049431B" w:rsidRDefault="0049431B" w:rsidP="0049431B"/>
    <w:p w14:paraId="72A3FB15" w14:textId="77777777" w:rsidR="0049431B" w:rsidRDefault="0049431B" w:rsidP="0049431B">
      <w:pPr>
        <w:jc w:val="both"/>
      </w:pPr>
    </w:p>
    <w:p w14:paraId="17E43D88" w14:textId="05658825" w:rsidR="0049431B" w:rsidRDefault="0049431B" w:rsidP="0049431B">
      <w:pPr>
        <w:jc w:val="both"/>
      </w:pPr>
      <w:r>
        <w:t>Nagykanizsa, 202</w:t>
      </w:r>
      <w:r w:rsidR="006000F0">
        <w:t>2</w:t>
      </w:r>
      <w:r>
        <w:t xml:space="preserve">. </w:t>
      </w:r>
      <w:r w:rsidR="00251D48">
        <w:t>08</w:t>
      </w:r>
      <w:r>
        <w:t>. 01.</w:t>
      </w:r>
    </w:p>
    <w:p w14:paraId="2A194946" w14:textId="77777777" w:rsidR="0049431B" w:rsidRDefault="0049431B" w:rsidP="0049431B">
      <w:pPr>
        <w:jc w:val="both"/>
      </w:pPr>
      <w:r>
        <w:t xml:space="preserve">                                                   </w:t>
      </w:r>
    </w:p>
    <w:p w14:paraId="271CC51E" w14:textId="77777777" w:rsidR="0049431B" w:rsidRDefault="0049431B" w:rsidP="0049431B">
      <w:pPr>
        <w:jc w:val="both"/>
      </w:pPr>
    </w:p>
    <w:p w14:paraId="15C2DCB4" w14:textId="77777777" w:rsidR="0049431B" w:rsidRDefault="0049431B" w:rsidP="0049431B">
      <w:pPr>
        <w:jc w:val="both"/>
      </w:pPr>
      <w:r>
        <w:t xml:space="preserve">                                                                               Karácsony Károly</w:t>
      </w:r>
    </w:p>
    <w:p w14:paraId="6F999FD5" w14:textId="77777777" w:rsidR="0049431B" w:rsidRDefault="0049431B" w:rsidP="0049431B">
      <w:pPr>
        <w:jc w:val="both"/>
      </w:pPr>
      <w:r>
        <w:t xml:space="preserve">                                                                                    Ügyvezető</w:t>
      </w:r>
    </w:p>
    <w:p w14:paraId="7395A24A" w14:textId="77777777" w:rsidR="0049431B" w:rsidRDefault="0049431B" w:rsidP="0049431B">
      <w:pPr>
        <w:jc w:val="both"/>
      </w:pPr>
    </w:p>
    <w:p w14:paraId="4E7FF116" w14:textId="77777777" w:rsidR="0049431B" w:rsidRDefault="0049431B" w:rsidP="0049431B">
      <w:pPr>
        <w:jc w:val="both"/>
      </w:pPr>
    </w:p>
    <w:p w14:paraId="4C693B84" w14:textId="1468819D" w:rsidR="00C266B8" w:rsidRPr="007F10CF" w:rsidRDefault="00C266B8" w:rsidP="004966AC">
      <w:pPr>
        <w:rPr>
          <w:rFonts w:ascii="Times New Roman" w:hAnsi="Times New Roman" w:cs="Times New Roman"/>
          <w:sz w:val="24"/>
          <w:szCs w:val="24"/>
        </w:rPr>
      </w:pPr>
    </w:p>
    <w:sectPr w:rsidR="00C266B8" w:rsidRPr="007F10CF" w:rsidSect="006000F0">
      <w:pgSz w:w="11906" w:h="16838"/>
      <w:pgMar w:top="993" w:right="1417" w:bottom="993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3046" w14:textId="77777777" w:rsidR="00382815" w:rsidRDefault="00382815" w:rsidP="00C72E1B">
      <w:pPr>
        <w:spacing w:after="0" w:line="240" w:lineRule="auto"/>
      </w:pPr>
      <w:r>
        <w:separator/>
      </w:r>
    </w:p>
  </w:endnote>
  <w:endnote w:type="continuationSeparator" w:id="0">
    <w:p w14:paraId="1D4EEE1B" w14:textId="77777777" w:rsidR="00382815" w:rsidRDefault="00382815" w:rsidP="00C72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D4AF" w14:textId="77777777" w:rsidR="00382815" w:rsidRDefault="00382815" w:rsidP="00C72E1B">
      <w:pPr>
        <w:spacing w:after="0" w:line="240" w:lineRule="auto"/>
      </w:pPr>
      <w:r>
        <w:separator/>
      </w:r>
    </w:p>
  </w:footnote>
  <w:footnote w:type="continuationSeparator" w:id="0">
    <w:p w14:paraId="7DB7B732" w14:textId="77777777" w:rsidR="00382815" w:rsidRDefault="00382815" w:rsidP="00C72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D469C4"/>
    <w:multiLevelType w:val="hybridMultilevel"/>
    <w:tmpl w:val="C1B2450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BD7"/>
    <w:multiLevelType w:val="hybridMultilevel"/>
    <w:tmpl w:val="58041C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351"/>
    <w:multiLevelType w:val="hybridMultilevel"/>
    <w:tmpl w:val="C330968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4647B5"/>
    <w:multiLevelType w:val="hybridMultilevel"/>
    <w:tmpl w:val="7F7AF7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CB0E46"/>
    <w:multiLevelType w:val="hybridMultilevel"/>
    <w:tmpl w:val="CBCA9DA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03444"/>
    <w:multiLevelType w:val="hybridMultilevel"/>
    <w:tmpl w:val="9B00F7F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407FA"/>
    <w:multiLevelType w:val="hybridMultilevel"/>
    <w:tmpl w:val="C7D48C3A"/>
    <w:lvl w:ilvl="0" w:tplc="28908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0AD0"/>
    <w:multiLevelType w:val="hybridMultilevel"/>
    <w:tmpl w:val="049C57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04B29"/>
    <w:multiLevelType w:val="hybridMultilevel"/>
    <w:tmpl w:val="568EE6E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B0B26"/>
    <w:multiLevelType w:val="hybridMultilevel"/>
    <w:tmpl w:val="B5B8F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752DA"/>
    <w:multiLevelType w:val="multilevel"/>
    <w:tmpl w:val="52921368"/>
    <w:lvl w:ilvl="0">
      <w:start w:val="1"/>
      <w:numFmt w:val="decimal"/>
      <w:lvlText w:val="%1-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-%2-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35"/>
    <w:rsid w:val="00025391"/>
    <w:rsid w:val="000502A8"/>
    <w:rsid w:val="000618CD"/>
    <w:rsid w:val="0007791C"/>
    <w:rsid w:val="00085BEE"/>
    <w:rsid w:val="000F267D"/>
    <w:rsid w:val="000F3060"/>
    <w:rsid w:val="00131012"/>
    <w:rsid w:val="00142E7E"/>
    <w:rsid w:val="001475D9"/>
    <w:rsid w:val="00155850"/>
    <w:rsid w:val="0016402E"/>
    <w:rsid w:val="001F0CF3"/>
    <w:rsid w:val="00220C03"/>
    <w:rsid w:val="00234647"/>
    <w:rsid w:val="00251D48"/>
    <w:rsid w:val="002557DF"/>
    <w:rsid w:val="0025740A"/>
    <w:rsid w:val="00265E0E"/>
    <w:rsid w:val="002707A8"/>
    <w:rsid w:val="00282B5B"/>
    <w:rsid w:val="0029239D"/>
    <w:rsid w:val="002E29F0"/>
    <w:rsid w:val="0031122C"/>
    <w:rsid w:val="00317136"/>
    <w:rsid w:val="00330CEC"/>
    <w:rsid w:val="00343DB1"/>
    <w:rsid w:val="00382815"/>
    <w:rsid w:val="00400DA4"/>
    <w:rsid w:val="00410923"/>
    <w:rsid w:val="00412383"/>
    <w:rsid w:val="004505D6"/>
    <w:rsid w:val="004760CE"/>
    <w:rsid w:val="004872EA"/>
    <w:rsid w:val="0049431B"/>
    <w:rsid w:val="004966AC"/>
    <w:rsid w:val="004C3022"/>
    <w:rsid w:val="004D45C1"/>
    <w:rsid w:val="004E1BA2"/>
    <w:rsid w:val="004E5035"/>
    <w:rsid w:val="005053CB"/>
    <w:rsid w:val="00537B23"/>
    <w:rsid w:val="00544908"/>
    <w:rsid w:val="00571BD6"/>
    <w:rsid w:val="00581265"/>
    <w:rsid w:val="00584A69"/>
    <w:rsid w:val="005924A2"/>
    <w:rsid w:val="005A560C"/>
    <w:rsid w:val="006000F0"/>
    <w:rsid w:val="00611124"/>
    <w:rsid w:val="006358EF"/>
    <w:rsid w:val="00646D18"/>
    <w:rsid w:val="00646D30"/>
    <w:rsid w:val="0067442C"/>
    <w:rsid w:val="00685C41"/>
    <w:rsid w:val="006863FA"/>
    <w:rsid w:val="006C6D3F"/>
    <w:rsid w:val="007066FC"/>
    <w:rsid w:val="00756915"/>
    <w:rsid w:val="007878B5"/>
    <w:rsid w:val="00795C8E"/>
    <w:rsid w:val="00797371"/>
    <w:rsid w:val="007F10CF"/>
    <w:rsid w:val="0083558B"/>
    <w:rsid w:val="008C15E4"/>
    <w:rsid w:val="008E6989"/>
    <w:rsid w:val="00920E02"/>
    <w:rsid w:val="00950457"/>
    <w:rsid w:val="009525C6"/>
    <w:rsid w:val="00985DBA"/>
    <w:rsid w:val="009A2B8B"/>
    <w:rsid w:val="009E7869"/>
    <w:rsid w:val="00A20EE9"/>
    <w:rsid w:val="00A65707"/>
    <w:rsid w:val="00A90872"/>
    <w:rsid w:val="00A908D8"/>
    <w:rsid w:val="00AA23D0"/>
    <w:rsid w:val="00AF6C6B"/>
    <w:rsid w:val="00B022CC"/>
    <w:rsid w:val="00B16615"/>
    <w:rsid w:val="00B330AE"/>
    <w:rsid w:val="00B868E5"/>
    <w:rsid w:val="00B93F0B"/>
    <w:rsid w:val="00BA7DA2"/>
    <w:rsid w:val="00BB122C"/>
    <w:rsid w:val="00BB22F3"/>
    <w:rsid w:val="00BD172F"/>
    <w:rsid w:val="00BE32DA"/>
    <w:rsid w:val="00BE5FA1"/>
    <w:rsid w:val="00BF0CC9"/>
    <w:rsid w:val="00C266B8"/>
    <w:rsid w:val="00C37296"/>
    <w:rsid w:val="00C4521C"/>
    <w:rsid w:val="00C52C00"/>
    <w:rsid w:val="00C72E1B"/>
    <w:rsid w:val="00CA1186"/>
    <w:rsid w:val="00CC3B2B"/>
    <w:rsid w:val="00CD0106"/>
    <w:rsid w:val="00CD2B20"/>
    <w:rsid w:val="00D11356"/>
    <w:rsid w:val="00D32C4F"/>
    <w:rsid w:val="00D40E56"/>
    <w:rsid w:val="00D509EC"/>
    <w:rsid w:val="00D52E48"/>
    <w:rsid w:val="00D608B5"/>
    <w:rsid w:val="00D97E81"/>
    <w:rsid w:val="00DC0776"/>
    <w:rsid w:val="00DD37ED"/>
    <w:rsid w:val="00DE029F"/>
    <w:rsid w:val="00E1242F"/>
    <w:rsid w:val="00E145B6"/>
    <w:rsid w:val="00E37FBF"/>
    <w:rsid w:val="00E518A5"/>
    <w:rsid w:val="00E812B9"/>
    <w:rsid w:val="00E821A6"/>
    <w:rsid w:val="00EB1FFD"/>
    <w:rsid w:val="00EE0DA7"/>
    <w:rsid w:val="00EE0DD6"/>
    <w:rsid w:val="00F24CB2"/>
    <w:rsid w:val="00F33F80"/>
    <w:rsid w:val="00F353D3"/>
    <w:rsid w:val="00F42605"/>
    <w:rsid w:val="00F45ACE"/>
    <w:rsid w:val="00F47411"/>
    <w:rsid w:val="00F9256B"/>
    <w:rsid w:val="00FC07DB"/>
    <w:rsid w:val="00FC23E7"/>
    <w:rsid w:val="00FF0C5D"/>
    <w:rsid w:val="00FF4F63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75D6A"/>
  <w15:docId w15:val="{FA0F4330-5009-4B60-9B42-2EF5259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2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2E1B"/>
  </w:style>
  <w:style w:type="paragraph" w:styleId="llb">
    <w:name w:val="footer"/>
    <w:basedOn w:val="Norml"/>
    <w:link w:val="llbChar"/>
    <w:uiPriority w:val="99"/>
    <w:unhideWhenUsed/>
    <w:rsid w:val="00C72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2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nizsauszoda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zoda@nagykanizs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A4C9-B7AD-4F1C-991A-1BD6A93F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Karácsony Károly</dc:creator>
  <cp:keywords/>
  <cp:lastModifiedBy>Karácsony Károly</cp:lastModifiedBy>
  <cp:revision>5</cp:revision>
  <cp:lastPrinted>2023-03-01T14:27:00Z</cp:lastPrinted>
  <dcterms:created xsi:type="dcterms:W3CDTF">2023-04-03T11:26:00Z</dcterms:created>
  <dcterms:modified xsi:type="dcterms:W3CDTF">2023-04-03T11:32:00Z</dcterms:modified>
</cp:coreProperties>
</file>